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关于新增签约授权协议的通知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尊敬的宝付商户：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为了提供更优质的服务，保证支付服务的正常使用，根据合规性要求，在合作商户签约页面，需明确展示用户签约信息的授权协议。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若您有使用宝付协议认证类产品，需在贵司网站的签约页面，放置宝付协议/认证支付协议和银行挂网协议。并要求用户通过自主勾选，完成协议内容的阅读及知晓。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以上内容烦请广大商户积极配合！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由此给您带来的不便，敬请谅解</w:t>
      </w:r>
      <w:bookmarkStart w:id="0" w:name="_GoBack"/>
      <w:bookmarkEnd w:id="0"/>
      <w:r>
        <w:rPr>
          <w:rFonts w:hint="eastAsia"/>
          <w:lang w:val="en-US"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spacing w:line="360" w:lineRule="auto"/>
        <w:jc w:val="right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宝付网络科技（上海）有限公司</w:t>
      </w:r>
    </w:p>
    <w:p>
      <w:pPr>
        <w:spacing w:line="360" w:lineRule="auto"/>
        <w:jc w:val="right"/>
        <w:rPr>
          <w:rFonts w:hint="default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2019年12月9日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53727"/>
    <w:rsid w:val="06A826B8"/>
    <w:rsid w:val="07A70997"/>
    <w:rsid w:val="0BA12FC3"/>
    <w:rsid w:val="0D413A9C"/>
    <w:rsid w:val="125F3B21"/>
    <w:rsid w:val="1392401A"/>
    <w:rsid w:val="1A0777C1"/>
    <w:rsid w:val="1AEA380B"/>
    <w:rsid w:val="1DAB33E6"/>
    <w:rsid w:val="269C28FE"/>
    <w:rsid w:val="297C5966"/>
    <w:rsid w:val="2F5078B3"/>
    <w:rsid w:val="303B4E12"/>
    <w:rsid w:val="30E4225E"/>
    <w:rsid w:val="3110013E"/>
    <w:rsid w:val="35042087"/>
    <w:rsid w:val="3E453727"/>
    <w:rsid w:val="409953F3"/>
    <w:rsid w:val="44C50C9E"/>
    <w:rsid w:val="48376567"/>
    <w:rsid w:val="4BB002D6"/>
    <w:rsid w:val="559817BE"/>
    <w:rsid w:val="599C1BA7"/>
    <w:rsid w:val="5DC07068"/>
    <w:rsid w:val="626929A9"/>
    <w:rsid w:val="68031066"/>
    <w:rsid w:val="69583864"/>
    <w:rsid w:val="78E8362E"/>
    <w:rsid w:val="7C486230"/>
    <w:rsid w:val="7D16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2019-11-28T01:26:00Z</dcterms:created>
  <dc:creator>baizhen</dc:creator>
  <cp:lastModifiedBy>今层</cp:lastModifiedBy>
  <dcterms:modified xsi:type="dcterms:W3CDTF">2019-12-09T07:38:08Z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